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176" w:tblpY="1135"/>
        <w:tblOverlap w:val="never"/>
        <w:tblW w:w="9747" w:type="dxa"/>
        <w:tblLook w:val="0000" w:firstRow="0" w:lastRow="0" w:firstColumn="0" w:lastColumn="0" w:noHBand="0" w:noVBand="0"/>
      </w:tblPr>
      <w:tblGrid>
        <w:gridCol w:w="4361"/>
        <w:gridCol w:w="5386"/>
      </w:tblGrid>
      <w:tr w:rsidR="00EF2C95" w:rsidRPr="00B1313F" w:rsidTr="00CC7492">
        <w:trPr>
          <w:trHeight w:val="761"/>
        </w:trPr>
        <w:tc>
          <w:tcPr>
            <w:tcW w:w="4361" w:type="dxa"/>
          </w:tcPr>
          <w:p w:rsidR="00EF2C95" w:rsidRDefault="00EF2C95" w:rsidP="00CC7492">
            <w:pPr>
              <w:pStyle w:val="Heading3"/>
              <w:jc w:val="center"/>
              <w:rPr>
                <w:bCs w:val="0"/>
                <w:color w:val="auto"/>
              </w:rPr>
            </w:pPr>
            <w:r>
              <w:rPr>
                <w:b w:val="0"/>
                <w:bCs w:val="0"/>
                <w:color w:val="auto"/>
              </w:rPr>
              <w:t xml:space="preserve">ĐẢNG UỶ XÃ BÌNH </w:t>
            </w:r>
            <w:r>
              <w:rPr>
                <w:b w:val="0"/>
                <w:bCs w:val="0"/>
                <w:color w:val="auto"/>
              </w:rPr>
              <w:t>CHƯƠNG</w:t>
            </w:r>
          </w:p>
          <w:p w:rsidR="00EF2C95" w:rsidRPr="00F838DB" w:rsidRDefault="00EF2C95" w:rsidP="00CC7492">
            <w:r>
              <w:t xml:space="preserve">                                     *</w:t>
            </w:r>
          </w:p>
          <w:p w:rsidR="00EF2C95" w:rsidRPr="00656622" w:rsidRDefault="00EF2C95" w:rsidP="00CC7492">
            <w:pPr>
              <w:pStyle w:val="Heading5"/>
              <w:rPr>
                <w:color w:val="auto"/>
              </w:rPr>
            </w:pPr>
          </w:p>
        </w:tc>
        <w:tc>
          <w:tcPr>
            <w:tcW w:w="5386" w:type="dxa"/>
          </w:tcPr>
          <w:p w:rsidR="00EF2C95" w:rsidRPr="00B1313F" w:rsidRDefault="00EF2C95" w:rsidP="00CC7492">
            <w:pPr>
              <w:pStyle w:val="Heading1"/>
              <w:jc w:val="center"/>
              <w:rPr>
                <w:color w:val="auto"/>
                <w:lang w:val="vi-VN"/>
              </w:rPr>
            </w:pPr>
            <w:r w:rsidRPr="00B1313F">
              <w:rPr>
                <w:color w:val="auto"/>
                <w:lang w:val="vi-VN"/>
              </w:rPr>
              <w:t>ĐẢNG CỘNG SẢN VIỆT NAM</w:t>
            </w:r>
          </w:p>
          <w:p w:rsidR="00EF2C95" w:rsidRPr="009A0F13" w:rsidRDefault="00EF2C95" w:rsidP="00EF2C95">
            <w:pPr>
              <w:pStyle w:val="Heading2"/>
              <w:spacing w:before="140"/>
              <w:jc w:val="center"/>
              <w:rPr>
                <w:color w:val="auto"/>
                <w:sz w:val="28"/>
                <w:szCs w:val="28"/>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340995</wp:posOffset>
                      </wp:positionH>
                      <wp:positionV relativeFrom="paragraph">
                        <wp:posOffset>13334</wp:posOffset>
                      </wp:positionV>
                      <wp:extent cx="26193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19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5pt,1.05pt" to="233.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">
                      <o:lock v:ext="edit" shapetype="f"/>
                    </v:line>
                  </w:pict>
                </mc:Fallback>
              </mc:AlternateContent>
            </w:r>
            <w:r>
              <w:rPr>
                <w:color w:val="auto"/>
                <w:sz w:val="28"/>
                <w:szCs w:val="28"/>
                <w:lang w:val="vi-VN"/>
              </w:rPr>
              <w:t>Bình</w:t>
            </w:r>
            <w:r>
              <w:rPr>
                <w:color w:val="auto"/>
                <w:sz w:val="28"/>
                <w:szCs w:val="28"/>
              </w:rPr>
              <w:t xml:space="preserve"> Chương</w:t>
            </w:r>
            <w:bookmarkStart w:id="0" w:name="_GoBack"/>
            <w:bookmarkEnd w:id="0"/>
            <w:r>
              <w:rPr>
                <w:color w:val="auto"/>
                <w:sz w:val="28"/>
                <w:szCs w:val="28"/>
                <w:lang w:val="vi-VN"/>
              </w:rPr>
              <w:t xml:space="preserve">, ngày </w:t>
            </w:r>
            <w:r>
              <w:rPr>
                <w:color w:val="auto"/>
                <w:sz w:val="28"/>
                <w:szCs w:val="28"/>
              </w:rPr>
              <w:t xml:space="preserve">  </w:t>
            </w:r>
            <w:r>
              <w:rPr>
                <w:color w:val="auto"/>
                <w:sz w:val="28"/>
                <w:szCs w:val="28"/>
                <w:lang w:val="vi-VN"/>
              </w:rPr>
              <w:t xml:space="preserve"> tháng </w:t>
            </w:r>
            <w:r>
              <w:rPr>
                <w:color w:val="auto"/>
                <w:sz w:val="28"/>
                <w:szCs w:val="28"/>
              </w:rPr>
              <w:t xml:space="preserve"> </w:t>
            </w:r>
            <w:r>
              <w:rPr>
                <w:color w:val="auto"/>
                <w:sz w:val="28"/>
                <w:szCs w:val="28"/>
                <w:lang w:val="vi-VN"/>
              </w:rPr>
              <w:t xml:space="preserve">  năm 202</w:t>
            </w:r>
            <w:r>
              <w:rPr>
                <w:color w:val="auto"/>
                <w:sz w:val="28"/>
                <w:szCs w:val="28"/>
              </w:rPr>
              <w:t>5</w:t>
            </w:r>
          </w:p>
        </w:tc>
      </w:tr>
    </w:tbl>
    <w:p w:rsidR="00EF2C95" w:rsidRPr="00425FE1" w:rsidRDefault="00EF2C95" w:rsidP="00EF2C95">
      <w:pPr>
        <w:spacing w:line="360" w:lineRule="exact"/>
        <w:jc w:val="center"/>
        <w:rPr>
          <w:b/>
          <w:iCs/>
          <w:sz w:val="28"/>
          <w:szCs w:val="28"/>
        </w:rPr>
      </w:pPr>
      <w:r w:rsidRPr="00425FE1">
        <w:rPr>
          <w:b/>
          <w:sz w:val="28"/>
          <w:szCs w:val="28"/>
        </w:rPr>
        <w:t xml:space="preserve">KHUNG </w:t>
      </w:r>
      <w:r w:rsidRPr="00425FE1">
        <w:rPr>
          <w:b/>
          <w:iCs/>
          <w:sz w:val="28"/>
          <w:szCs w:val="28"/>
        </w:rPr>
        <w:t>TIÊU CHÍ ĐÁNH GIÁ, XẾP LOẠI</w:t>
      </w:r>
    </w:p>
    <w:p w:rsidR="00EF2C95" w:rsidRPr="00425FE1" w:rsidRDefault="00EF2C95" w:rsidP="00EF2C95">
      <w:pPr>
        <w:snapToGrid w:val="0"/>
        <w:ind w:right="58"/>
        <w:jc w:val="center"/>
        <w:rPr>
          <w:b/>
          <w:sz w:val="28"/>
          <w:szCs w:val="28"/>
        </w:rPr>
      </w:pPr>
      <w:r w:rsidRPr="00425FE1">
        <w:rPr>
          <w:b/>
          <w:sz w:val="28"/>
          <w:szCs w:val="28"/>
        </w:rPr>
        <w:t>Đối với chức danh Đảng uỷ viên, Phó Ban Kinh tế - Ngân sách HĐND xã</w:t>
      </w:r>
    </w:p>
    <w:p w:rsidR="00EF2C95" w:rsidRDefault="00EF2C95" w:rsidP="00EF2C95">
      <w:pPr>
        <w:pStyle w:val="NormalWeb"/>
        <w:spacing w:before="0" w:beforeAutospacing="0" w:after="0" w:afterAutospacing="0" w:line="300" w:lineRule="atLeast"/>
        <w:jc w:val="center"/>
        <w:rPr>
          <w:b/>
          <w:sz w:val="28"/>
          <w:szCs w:val="28"/>
        </w:rPr>
      </w:pPr>
      <w:r>
        <w:rPr>
          <w:b/>
          <w:sz w:val="28"/>
          <w:szCs w:val="28"/>
        </w:rPr>
        <w:t>-----</w:t>
      </w:r>
    </w:p>
    <w:p w:rsidR="00EF2C95" w:rsidRPr="00425FE1" w:rsidRDefault="00EF2C95" w:rsidP="00EF2C95">
      <w:pPr>
        <w:pStyle w:val="NormalWeb"/>
        <w:spacing w:before="60" w:beforeAutospacing="0" w:after="60" w:afterAutospacing="0" w:line="300" w:lineRule="atLeast"/>
        <w:ind w:firstLine="377"/>
        <w:rPr>
          <w:bCs/>
          <w:sz w:val="28"/>
          <w:szCs w:val="28"/>
        </w:rPr>
      </w:pPr>
      <w:r w:rsidRPr="00425FE1">
        <w:rPr>
          <w:bCs/>
          <w:sz w:val="28"/>
          <w:szCs w:val="28"/>
        </w:rPr>
        <w:t xml:space="preserve">- Họ và tên: </w:t>
      </w:r>
      <w:r>
        <w:rPr>
          <w:bCs/>
          <w:sz w:val="28"/>
          <w:szCs w:val="28"/>
        </w:rPr>
        <w:t>………………………………………………………………………</w:t>
      </w:r>
    </w:p>
    <w:p w:rsidR="00EF2C95" w:rsidRDefault="00EF2C95" w:rsidP="00EF2C95">
      <w:pPr>
        <w:pStyle w:val="NormalWeb"/>
        <w:spacing w:before="60" w:beforeAutospacing="0" w:after="60" w:afterAutospacing="0" w:line="300" w:lineRule="atLeast"/>
        <w:ind w:firstLine="377"/>
        <w:rPr>
          <w:bCs/>
          <w:sz w:val="28"/>
          <w:szCs w:val="28"/>
        </w:rPr>
      </w:pPr>
      <w:r w:rsidRPr="00425FE1">
        <w:rPr>
          <w:bCs/>
          <w:sz w:val="28"/>
          <w:szCs w:val="28"/>
        </w:rPr>
        <w:t>- Chức vụ, đơn vị công tác:</w:t>
      </w:r>
      <w:r>
        <w:rPr>
          <w:bCs/>
          <w:sz w:val="28"/>
          <w:szCs w:val="28"/>
        </w:rPr>
        <w:t xml:space="preserve"> ……………………………………………………...</w:t>
      </w:r>
    </w:p>
    <w:p w:rsidR="00EF2C95" w:rsidRDefault="00EF2C95" w:rsidP="00EF2C95">
      <w:pPr>
        <w:pStyle w:val="NormalWeb"/>
        <w:spacing w:before="60" w:beforeAutospacing="0" w:after="60" w:afterAutospacing="0" w:line="300" w:lineRule="atLeast"/>
        <w:ind w:firstLine="377"/>
        <w:rPr>
          <w:bCs/>
          <w:sz w:val="28"/>
          <w:szCs w:val="28"/>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812"/>
        <w:gridCol w:w="1418"/>
        <w:gridCol w:w="1417"/>
        <w:gridCol w:w="958"/>
      </w:tblGrid>
      <w:tr w:rsidR="00EF2C95" w:rsidTr="00CC7492">
        <w:tc>
          <w:tcPr>
            <w:tcW w:w="709" w:type="dxa"/>
            <w:vMerge w:val="restart"/>
          </w:tcPr>
          <w:p w:rsidR="00EF2C95" w:rsidRDefault="00EF2C95" w:rsidP="00CC7492">
            <w:pPr>
              <w:pStyle w:val="NormalWeb"/>
              <w:spacing w:before="60" w:beforeAutospacing="0" w:after="60" w:afterAutospacing="0" w:line="300" w:lineRule="atLeast"/>
              <w:jc w:val="center"/>
              <w:rPr>
                <w:b/>
              </w:rPr>
            </w:pPr>
            <w:r>
              <w:rPr>
                <w:b/>
              </w:rPr>
              <w:t>Số TT</w:t>
            </w:r>
          </w:p>
        </w:tc>
        <w:tc>
          <w:tcPr>
            <w:tcW w:w="5812" w:type="dxa"/>
            <w:vMerge w:val="restart"/>
          </w:tcPr>
          <w:p w:rsidR="00EF2C95" w:rsidRDefault="00EF2C95" w:rsidP="00CC7492">
            <w:pPr>
              <w:pStyle w:val="NormalWeb"/>
              <w:spacing w:before="60" w:beforeAutospacing="0" w:after="60" w:afterAutospacing="0" w:line="300" w:lineRule="atLeast"/>
              <w:jc w:val="center"/>
              <w:rPr>
                <w:b/>
              </w:rPr>
            </w:pPr>
          </w:p>
          <w:p w:rsidR="00EF2C95" w:rsidRDefault="00EF2C95" w:rsidP="00CC7492">
            <w:pPr>
              <w:pStyle w:val="NormalWeb"/>
              <w:spacing w:before="60" w:beforeAutospacing="0" w:after="60" w:afterAutospacing="0" w:line="300" w:lineRule="atLeast"/>
              <w:jc w:val="center"/>
              <w:rPr>
                <w:b/>
              </w:rPr>
            </w:pPr>
            <w:r>
              <w:rPr>
                <w:b/>
              </w:rPr>
              <w:t>TIÊU CHÍ ĐÁNH GIÁ</w:t>
            </w:r>
          </w:p>
        </w:tc>
        <w:tc>
          <w:tcPr>
            <w:tcW w:w="2835" w:type="dxa"/>
            <w:gridSpan w:val="2"/>
          </w:tcPr>
          <w:p w:rsidR="00EF2C95" w:rsidRDefault="00EF2C95" w:rsidP="00CC7492">
            <w:pPr>
              <w:pStyle w:val="NormalWeb"/>
              <w:spacing w:before="60" w:beforeAutospacing="0" w:after="60" w:afterAutospacing="0" w:line="300" w:lineRule="atLeast"/>
              <w:jc w:val="center"/>
              <w:rPr>
                <w:b/>
              </w:rPr>
            </w:pPr>
            <w:r>
              <w:rPr>
                <w:b/>
              </w:rPr>
              <w:t>KẾT QUẢ THỰC HIỆN</w:t>
            </w:r>
          </w:p>
        </w:tc>
        <w:tc>
          <w:tcPr>
            <w:tcW w:w="958" w:type="dxa"/>
            <w:vMerge w:val="restart"/>
          </w:tcPr>
          <w:p w:rsidR="00EF2C95" w:rsidRDefault="00EF2C95" w:rsidP="00CC7492">
            <w:pPr>
              <w:pStyle w:val="NormalWeb"/>
              <w:spacing w:before="60" w:beforeAutospacing="0" w:after="60" w:afterAutospacing="0" w:line="300" w:lineRule="atLeast"/>
              <w:jc w:val="center"/>
              <w:rPr>
                <w:b/>
              </w:rPr>
            </w:pPr>
            <w:r>
              <w:rPr>
                <w:b/>
              </w:rPr>
              <w:t>Ghi chú</w:t>
            </w:r>
          </w:p>
        </w:tc>
      </w:tr>
      <w:tr w:rsidR="00EF2C95" w:rsidTr="00CC7492">
        <w:tc>
          <w:tcPr>
            <w:tcW w:w="709" w:type="dxa"/>
            <w:vMerge/>
          </w:tcPr>
          <w:p w:rsidR="00EF2C95" w:rsidRDefault="00EF2C95" w:rsidP="00CC7492">
            <w:pPr>
              <w:pStyle w:val="NormalWeb"/>
              <w:spacing w:before="60" w:beforeAutospacing="0" w:after="60" w:afterAutospacing="0" w:line="300" w:lineRule="atLeast"/>
              <w:rPr>
                <w:bCs/>
              </w:rPr>
            </w:pPr>
          </w:p>
        </w:tc>
        <w:tc>
          <w:tcPr>
            <w:tcW w:w="5812" w:type="dxa"/>
            <w:vMerge/>
          </w:tcPr>
          <w:p w:rsidR="00EF2C95" w:rsidRDefault="00EF2C95" w:rsidP="00CC7492">
            <w:pPr>
              <w:pStyle w:val="NormalWeb"/>
              <w:spacing w:before="60" w:beforeAutospacing="0" w:after="60" w:afterAutospacing="0" w:line="300" w:lineRule="atLeast"/>
              <w:rPr>
                <w:bCs/>
              </w:rPr>
            </w:pPr>
          </w:p>
        </w:tc>
        <w:tc>
          <w:tcPr>
            <w:tcW w:w="1418" w:type="dxa"/>
          </w:tcPr>
          <w:p w:rsidR="00EF2C95" w:rsidRDefault="00EF2C95" w:rsidP="00CC7492">
            <w:pPr>
              <w:pStyle w:val="NormalWeb"/>
              <w:spacing w:before="60" w:beforeAutospacing="0" w:after="60" w:afterAutospacing="0" w:line="300" w:lineRule="atLeast"/>
              <w:jc w:val="center"/>
              <w:rPr>
                <w:b/>
              </w:rPr>
            </w:pPr>
            <w:r>
              <w:rPr>
                <w:b/>
              </w:rPr>
              <w:t>Điểm tối đa</w:t>
            </w:r>
          </w:p>
        </w:tc>
        <w:tc>
          <w:tcPr>
            <w:tcW w:w="1417" w:type="dxa"/>
          </w:tcPr>
          <w:p w:rsidR="00EF2C95" w:rsidRDefault="00EF2C95" w:rsidP="00CC7492">
            <w:pPr>
              <w:pStyle w:val="NormalWeb"/>
              <w:spacing w:before="60" w:beforeAutospacing="0" w:after="60" w:afterAutospacing="0" w:line="300" w:lineRule="atLeast"/>
              <w:jc w:val="center"/>
              <w:rPr>
                <w:b/>
              </w:rPr>
            </w:pPr>
            <w:r>
              <w:rPr>
                <w:b/>
              </w:rPr>
              <w:t>Điểm thực hiện</w:t>
            </w:r>
          </w:p>
        </w:tc>
        <w:tc>
          <w:tcPr>
            <w:tcW w:w="958" w:type="dxa"/>
            <w:vMerge/>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I</w:t>
            </w:r>
          </w:p>
        </w:tc>
        <w:tc>
          <w:tcPr>
            <w:tcW w:w="5812"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NHÓM TIÊU CHÍ CHUNG (30 điểm)</w:t>
            </w:r>
          </w:p>
        </w:tc>
        <w:tc>
          <w:tcPr>
            <w:tcW w:w="1418" w:type="dxa"/>
          </w:tcPr>
          <w:p w:rsidR="00EF2C95" w:rsidRDefault="00EF2C95" w:rsidP="00CC7492">
            <w:pPr>
              <w:pStyle w:val="NormalWeb"/>
              <w:spacing w:before="60" w:beforeAutospacing="0" w:after="60" w:afterAutospacing="0" w:line="300" w:lineRule="atLeast"/>
              <w:rPr>
                <w:bCs/>
                <w:sz w:val="20"/>
                <w:szCs w:val="20"/>
              </w:rPr>
            </w:pP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1</w:t>
            </w:r>
          </w:p>
        </w:tc>
        <w:tc>
          <w:tcPr>
            <w:tcW w:w="5812" w:type="dxa"/>
          </w:tcPr>
          <w:p w:rsidR="00EF2C95" w:rsidRDefault="00EF2C95" w:rsidP="00CC7492">
            <w:pPr>
              <w:pStyle w:val="NormalWeb"/>
              <w:spacing w:before="60" w:beforeAutospacing="0" w:after="60" w:afterAutospacing="0" w:line="300" w:lineRule="atLeast"/>
              <w:rPr>
                <w:b/>
                <w:sz w:val="20"/>
                <w:szCs w:val="20"/>
              </w:rPr>
            </w:pPr>
            <w:r>
              <w:rPr>
                <w:b/>
                <w:sz w:val="20"/>
                <w:szCs w:val="20"/>
              </w:rPr>
              <w:t>Về chính trị tư tưởng</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6</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Tuyệt đối trung thành với Đảng, với Tổ quốc và Nhân dân; kiên định lý tưởng cách mạng, chủ nghĩa Mác - Lênin, tư tưởng Hồ Chí Minh, mục tiêu độc lập dân tộc, chủ nghĩa xã hội và đường lối đổi mới của Đảng</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lập trường quan điểm, bản lĩnh chính trị vững vàng, không dao động trước mọi khó khăn, thách thức; kiên quyết bảo vệ nền tảng tư tưởng, Cương lĩnh, đồng lối của Đảng, Hiến pháp và pháp luật của nhà nước; nhận thức và hành động thống nhất về tư tưởng, chính trị, tổ chức và đạo đức; đấu tranh phản bác các quan điểm sai trái, luận điệu xuyên lạc của các thế lực thù địch. Giữ nghiêm kỷ luật phát ngôn theo đúng nguyên tắc, quy định của Đảng</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tinh thần yêu nước sâu sắc, tận tuỵ phục vụ nhân dân, sâu sát cơ sở, luôn hành động vì lợi ích của nhân dân, đặt lợi ních của Đảng, quốc gia, dân tộc, nhân dân và tập thể lên trên lợi ích cá nhân; sẵn sàng hy sinh vì sự của Đảng, vì độc lập, tự do của Tổ quốc, vì hạnh phúc của nhân dân.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d)</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Tuyệt đối chấp hành sự phân công của tổ chức, yên tâm công tác và hoàn thành tốt mọi nhiệm vụ được giao</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đ)</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Tích cực nghên cứu, học tập các chủ trương, nghị quyết của Đảng, chính sách, pháp luật của Nhà nước; thường xuyên bồi dưỡng, cập nhật kiến thức mới và vận dụng sáng tạo vào thực tiễn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e)</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năng lực tư duy và tầm nhìn đáp ứng với yêu cầu thay đổi của tình hình thực tiễn; phát huy tinh thần chủ động, đổi mới, sáng tạo; phấn đấu vì mục tiêu phát triển của cơ quan, đơn vị, đóng góp vào mục tiêu chung của đất nước</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2</w:t>
            </w:r>
          </w:p>
        </w:tc>
        <w:tc>
          <w:tcPr>
            <w:tcW w:w="5812" w:type="dxa"/>
          </w:tcPr>
          <w:p w:rsidR="00EF2C95" w:rsidRDefault="00EF2C95" w:rsidP="00CC7492">
            <w:pPr>
              <w:pStyle w:val="NormalWeb"/>
              <w:spacing w:before="60" w:beforeAutospacing="0" w:after="60" w:afterAutospacing="0" w:line="300" w:lineRule="atLeast"/>
              <w:jc w:val="both"/>
              <w:rPr>
                <w:b/>
                <w:sz w:val="20"/>
                <w:szCs w:val="20"/>
              </w:rPr>
            </w:pPr>
            <w:r>
              <w:rPr>
                <w:b/>
                <w:sz w:val="20"/>
                <w:szCs w:val="20"/>
              </w:rPr>
              <w:t>Về phẩm chất đạo đức và ý thức tổ chức kỷ luật</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6</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 xml:space="preserve">Có phẩm chất đạo đức, lối sống trong sáng, trung thực, khiêm tốn, chân thành, giản dị; cần, kiệm, liêm, chính, chí công vô tư; chấp hành </w:t>
            </w:r>
            <w:r>
              <w:rPr>
                <w:bCs/>
                <w:sz w:val="20"/>
                <w:szCs w:val="20"/>
              </w:rPr>
              <w:lastRenderedPageBreak/>
              <w:t>nghiêm quy định về trách nhiệm nêu gương; không vi phạm Quy định về những điều đảng viên không được làm. Không vi phạm đạo đức, lối sống đến mức bị xử lý kỷ luật trong 5 năm gần nhất</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lastRenderedPageBreak/>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lastRenderedPageBreak/>
              <w:t>b)</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Không tham ô, tham nhũng, tiêu cực, quan liêu, hách dịch, cửa quyền, vụ lợi; không để người thân, người quen lợi dụng chức vụ, quyền hạn của mình để trục lợi. Không có biểu hiện suy thoái về tư tưởng chính trị, đạo đức, lối sống, những biểu hiện “tự diễn biến”, “tự chuyển hoá trong nọi bộ”. Kiên quyết đấu tranh chống quan liêu, cửa quyền, tham nhũng, xa hoa, lãng phí, tiêu cực, chủ nghĩa cá nhân, lối sống cơ hội, thực dụng, bè phái, lợi ích nhóm, nói không đi đôi với làm.</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ý thức tự giác học tập, tu dưỡng, rèn luyện đạo đức bản thân; có tinh thần trách nhiệm cao với công việc; cần cù, chịu khó, năng động, sáng tạo, dám nghĩ, dám nói, dám làm, dám chịu trách nhiệm, dám đương đầu với khó khăn, thử thách, dám hy sinh vì lợi ích chung</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d)</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Thực hiện nghiêm nguyên tắc tổ chức, kỷ luật của Đảng, nhất là nguyên tắc tập trung dân chủ, tự phê bình và phê bình; thực hiện đúng, đầy đủ quyền hạn, trách nhiệm và chỉ đạo thực hiện các quy định, quy chế, nội quy của cơ quan, tổ cức, đơn vị nơi công tác; kiên quyết đấu tranh với những biểu hiện, việc làm trái với các quy định của Đảng, Nhà nước trong công tác cán bộ.</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đ)</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Thực hiện việc kê khai và công khai tài sản, thu nhập theo quy định</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e)</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Báo cáo đầy đủ, trung thực, cung cấp thông tin chính xác, khách quan về những nội dung liên quan đến việc thực hiện chức trách, nhiệm vụ được giao và hoạt động của cơ quan, tổ chức, đơn vị với cấp trên khi có yêu cầu.</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3</w:t>
            </w:r>
          </w:p>
        </w:tc>
        <w:tc>
          <w:tcPr>
            <w:tcW w:w="5812" w:type="dxa"/>
          </w:tcPr>
          <w:p w:rsidR="00EF2C95" w:rsidRDefault="00EF2C95" w:rsidP="00CC7492">
            <w:pPr>
              <w:pStyle w:val="NormalWeb"/>
              <w:spacing w:before="60" w:beforeAutospacing="0" w:after="60" w:afterAutospacing="0" w:line="300" w:lineRule="atLeast"/>
              <w:jc w:val="both"/>
              <w:rPr>
                <w:b/>
                <w:sz w:val="20"/>
                <w:szCs w:val="20"/>
              </w:rPr>
            </w:pPr>
            <w:r>
              <w:rPr>
                <w:b/>
                <w:sz w:val="20"/>
                <w:szCs w:val="20"/>
              </w:rPr>
              <w:t>Năng lực lãnh đạo, quản lý và năng lực chuyên môn, nghiệp vụ theo yêu cầu cả vị trí việc làm; khả năng đáp ứng yêu cầu thực thi nhiệm vụ được giao; thái độ công tác trong thực hiện nhiệm vụ; tinh thần đổi mới, sáng tạo, dám nghĩ, dám làm, dám chịu trách nhiệm vì lợi ích chung</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16</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Năng lực lãnh đạo, quản lý</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5</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tư duy, khả năng hoạch định đường lối, chính sách và lãnh đạo, chỉ đạo tổ chức thực hiện đóng góp vào mục tiêu phát triển chung của địa phương, cơ quan, đơn vị; lãnh đạo, chỉ đạo củng cố, kiện toàn, xây dựng tổ chức đảng, đoàn thể trong sạch, vững mạnh</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tầm nhìn, phương pháp làm việc khoa học; có năng lực tổng hợp, phân tích và dự báo</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khả năng phát hiện các vấn đề mới, khó khăn và những hạn chế, bất cập trong thực tiễn; chủ động đề xuất chủ trương, chính sách, nhiệm vụ, giải pháp phù hợp, khả thi, hiệu quả để tháo gỡ điểm ngẽn, thúc đẩy phát triển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 xml:space="preserve">Có năng lực, kinh nghiệm thực tiễn để cụ thể hoá và tổ chức thực </w:t>
            </w:r>
            <w:r>
              <w:rPr>
                <w:bCs/>
                <w:sz w:val="20"/>
                <w:szCs w:val="20"/>
              </w:rPr>
              <w:lastRenderedPageBreak/>
              <w:t>hiện có hiệu quả chủ trương, đường lối của Đảng, chính sách pháp luật của Nhà nước ở lĩnh vực, địa bàn công tác được phân công phụ trách</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lastRenderedPageBreak/>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lastRenderedPageBreak/>
              <w:t xml:space="preserve">- </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năng lực nắm bắt, đánh giá, dự báo tình hình; có khả năng chỉ đạo, điều hành hoạt động của cơ quan, đơn vị, phân công công việc khoa học, giám sát chặt chẽ, giữ gìn kỷ cương, kỷ luật.</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Năng lực chuyên môn theo vị trí việc làm</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2</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kiến thức chuyên sâu về lĩnh vực công tác được phân công; am hiểu trong thực tiễn; chủ động đề xuất chủ trương, chính sách, nhiệm vụ, giải pháp phù hợp, khả thi, hiệu quả để tháo gỡ điểm ngẽn, thúc đẩy phát triển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Cõ kỹ năng xử lý công việc độc lập, làm việc nhóm hiệu quả</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Khả năng đáp ứng yêu cầu thực thi nhiệm vụ</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2</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Nhiệm vụ thường xuyên: Vận dụng hiệu quả kiến thức chuyên môn, nghiệp vụ để xử lý công việc chuyên môn theo kế hoạch định kỳ; duy trì ổn định chất lượng chuyên môn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Nhiệm vụ đột xuất: Chủ động đề xuất giải pháp, thực hiện hiệu quả các công việc phát sinh; có khả năng phản ứng kịp thời, đáp ứng với yêu cầu nhiệm vụ cụ thể</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d)</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Thái độ công tác trong thực hiện nhiệm vụ</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Tinh thần trách nhiệm cao trong công việc; chủ động tiếp cận kiến thức mới để kịp thời điều chỉnh, đề xuất cải tiến quy trình hoặc giải pháp nâng cao hiệu quả công việc</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thái độ đúng mực, phong cách làm việc chuẩn mực, lề lối hành chính chuyên nghiệp trong quan hệ công tác</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 xml:space="preserve">- </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Phối hợp có hiệu quả với tập thể, cá nhân có liên quan trong việc triển khai thực hiện các nhiệm vụ được phân công</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đ)</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Tinh thần đổi mới, sáng tạo, dám nghĩ, dám làm, dám chịu trách nhiệm vì lợi ích chung</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4</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sáng kiến, mô hình cách làm mới hoặc đề xuất giải pháp hiệu quả, mang tính đột phá hoặc tạo chuyển biến, được áp dụng trong thực tiễn thuộc phạm vi, lĩnh vực phụ trách và được cấp có thẩm quyền ghi nhận, đánh giá cao</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Sẵn sàng tham gia thực hiện nhiệm vụ chính trị đặc biệt quan trọng, nhiệm vụ có tính chất đột xuất, phức tạp hoặc trong điều kiện khó khăn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tinh thần chịu trách nhiệm trước kết quả công việc; chủ động nhận trách nhiệm khi có sai sót và có biện pháp khác phục rõ ràng, cụ thể</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Chủ động đưa ra quyết định trong phạm vi thẩm quyền, không né tránh; có tinh thần tiên phong trong thực hiện những nhiệm vụ mới.</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lastRenderedPageBreak/>
              <w:t>4</w:t>
            </w:r>
          </w:p>
        </w:tc>
        <w:tc>
          <w:tcPr>
            <w:tcW w:w="5812" w:type="dxa"/>
          </w:tcPr>
          <w:p w:rsidR="00EF2C95" w:rsidRDefault="00EF2C95" w:rsidP="00CC7492">
            <w:pPr>
              <w:pStyle w:val="NormalWeb"/>
              <w:spacing w:before="60" w:beforeAutospacing="0" w:after="60" w:afterAutospacing="0" w:line="300" w:lineRule="atLeast"/>
              <w:jc w:val="both"/>
              <w:rPr>
                <w:b/>
                <w:sz w:val="20"/>
                <w:szCs w:val="20"/>
              </w:rPr>
            </w:pPr>
            <w:r>
              <w:rPr>
                <w:b/>
                <w:sz w:val="20"/>
                <w:szCs w:val="20"/>
              </w:rPr>
              <w:t>Về mức độ tín nhiệm, uy tín và khả năng quy tụ đoàn kết</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uy tín trong nội bộ, gương mẫu, gắn bó mật thiết với Nhân dân, được cán bộ, đảng viên, quần chúng nhân dân tin tưởng, tín nhiệm</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0,5</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Có khả năng quy tụ đoàn kết nội bộ; xây dựng tập thể vững mạnh về chính trị, tư tưởng, tổ chức và đạo đức; phát huy được sức mạnh tập thể; xây dựng đội ngũ cán bộ, công chức đoàn kết, chuyên nghiệp, đáp ứng yêu cầu nhiệm vụ</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0,5</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5</w:t>
            </w:r>
          </w:p>
        </w:tc>
        <w:tc>
          <w:tcPr>
            <w:tcW w:w="5812" w:type="dxa"/>
          </w:tcPr>
          <w:p w:rsidR="00EF2C95" w:rsidRDefault="00EF2C95" w:rsidP="00CC7492">
            <w:pPr>
              <w:pStyle w:val="NormalWeb"/>
              <w:spacing w:before="60" w:beforeAutospacing="0" w:after="60" w:afterAutospacing="0" w:line="300" w:lineRule="atLeast"/>
              <w:jc w:val="both"/>
              <w:rPr>
                <w:b/>
                <w:sz w:val="20"/>
                <w:szCs w:val="20"/>
              </w:rPr>
            </w:pPr>
            <w:r>
              <w:rPr>
                <w:b/>
                <w:sz w:val="20"/>
                <w:szCs w:val="20"/>
              </w:rPr>
              <w:t>Về tự phê bình và phê bình, tự soi, tự sửa, khắc phục hạn chế, khuyết điểm</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Tinh thần tự phê bình, tự soi, tự sửa của cá nhân lãnh đạo, quản lý; sự chủ động nhận diện thiếu sót trong công tác lãnh đạo, chỉ đạo; kết quả khắc phục những hạn chế, khuyết điểm đã được chỉ ra của bản thân và trong phạm vi lãnh đạo, quản lý</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1</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II</w:t>
            </w:r>
          </w:p>
        </w:tc>
        <w:tc>
          <w:tcPr>
            <w:tcW w:w="5812" w:type="dxa"/>
          </w:tcPr>
          <w:p w:rsidR="00EF2C95" w:rsidRDefault="00EF2C95" w:rsidP="00CC7492">
            <w:pPr>
              <w:pStyle w:val="NormalWeb"/>
              <w:spacing w:before="60" w:beforeAutospacing="0" w:after="60" w:afterAutospacing="0" w:line="300" w:lineRule="atLeast"/>
              <w:jc w:val="both"/>
              <w:rPr>
                <w:b/>
                <w:sz w:val="20"/>
                <w:szCs w:val="20"/>
              </w:rPr>
            </w:pPr>
            <w:r>
              <w:rPr>
                <w:b/>
                <w:sz w:val="20"/>
                <w:szCs w:val="20"/>
              </w:rPr>
              <w:t>CÁC CHỈ TIÊU VỀ KẾT QUẢ THỰC HIỆN NHIỆM VỤ (70 ĐIỂM)</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70</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1</w:t>
            </w:r>
          </w:p>
        </w:tc>
        <w:tc>
          <w:tcPr>
            <w:tcW w:w="5812" w:type="dxa"/>
          </w:tcPr>
          <w:p w:rsidR="00EF2C95" w:rsidRDefault="00EF2C95" w:rsidP="00CC7492">
            <w:pPr>
              <w:pStyle w:val="NormalWeb"/>
              <w:spacing w:before="60" w:beforeAutospacing="0" w:after="60" w:afterAutospacing="0" w:line="300" w:lineRule="atLeast"/>
              <w:jc w:val="both"/>
              <w:rPr>
                <w:b/>
                <w:sz w:val="20"/>
                <w:szCs w:val="20"/>
              </w:rPr>
            </w:pPr>
            <w:r>
              <w:rPr>
                <w:b/>
                <w:sz w:val="20"/>
                <w:szCs w:val="20"/>
              </w:rPr>
              <w:t>Thực hiện chức trách, nhiệm vụ của Đảng ủy viên theo Quy chế làm việc của Đảng ủy, Ban Thường vụ Đảng ủy, Thường trực Đảng ủy</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15</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Tích cực tham gia thảo luận, biểu quyết những vấn đề của Đảng ủy, Ban Chỉ đạo (khi là thành viên) và cùng tập thể Đảng ủy, Ban Chỉ đạo chịu trách nhiệm về các quyết định đó.</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Tích cực, chủ động đề xuất với Đảng ủy, Ban Thường vụ Đảng ủy, Thường trực Đảng ủy, Ban Chỉ đạo (khi là thành viên) và Ủy viên Ban Thường vụ Đảng ủy phụ trách lĩnh vực, địa bàn những vấn đề về chủ trương, giải pháp để lãnh đạo, chỉ đạo ngành, lĩnh vực, địa bàn kịp thời, hiệu quả</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c)</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Thực hiện tốt nhiệm vụ trên lĩnh vực, địa phương được phân công phụ trách; thực hiện có hiệu quả những nhiệm vụ cụ thể khác theo quy chế làm việc của Đảng ủy đã đề ra.</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d)</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Thực hiện chế độ bảo mật thông tin, giữ nghiêm kỹ luật phát ngôn của Đảng và Nhà nước.</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đ)</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Thực hiện việc xin phép đi nước ngoài công tác hoặc làm việc riêng và chế độ báo cáo bằng văn bản theo quy định.</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2</w:t>
            </w:r>
          </w:p>
        </w:tc>
        <w:tc>
          <w:tcPr>
            <w:tcW w:w="5812" w:type="dxa"/>
          </w:tcPr>
          <w:p w:rsidR="00EF2C95" w:rsidRDefault="00EF2C95" w:rsidP="00CC7492">
            <w:pPr>
              <w:pStyle w:val="NormalWeb"/>
              <w:spacing w:before="60" w:beforeAutospacing="0" w:after="60" w:afterAutospacing="0" w:line="300" w:lineRule="atLeast"/>
              <w:jc w:val="both"/>
              <w:rPr>
                <w:b/>
                <w:sz w:val="20"/>
                <w:szCs w:val="20"/>
              </w:rPr>
            </w:pPr>
            <w:r>
              <w:rPr>
                <w:b/>
                <w:sz w:val="20"/>
                <w:szCs w:val="20"/>
              </w:rPr>
              <w:t>Với trách nhiệm là Đại biểu HĐND xã (tiêu chí đánh giá theo chức năng, nhiệm vụ được giao).</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9</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a)</w:t>
            </w:r>
          </w:p>
        </w:tc>
        <w:tc>
          <w:tcPr>
            <w:tcW w:w="5812" w:type="dxa"/>
          </w:tcPr>
          <w:p w:rsidR="00EF2C95" w:rsidRDefault="00EF2C95" w:rsidP="00CC7492">
            <w:pPr>
              <w:pStyle w:val="NormalWeb"/>
              <w:spacing w:before="60" w:after="60" w:line="300" w:lineRule="atLeast"/>
              <w:jc w:val="both"/>
              <w:rPr>
                <w:bCs/>
                <w:sz w:val="20"/>
                <w:szCs w:val="20"/>
              </w:rPr>
            </w:pPr>
            <w:r>
              <w:rPr>
                <w:bCs/>
                <w:sz w:val="20"/>
                <w:szCs w:val="20"/>
                <w:lang w:val="vi-VN"/>
              </w:rPr>
              <w:t>Tham gia đầy đủ</w:t>
            </w:r>
            <w:r>
              <w:rPr>
                <w:bCs/>
                <w:sz w:val="20"/>
                <w:szCs w:val="20"/>
              </w:rPr>
              <w:t>, trách nhiệm</w:t>
            </w:r>
            <w:r>
              <w:rPr>
                <w:bCs/>
                <w:sz w:val="20"/>
                <w:szCs w:val="20"/>
                <w:lang w:val="vi-VN"/>
              </w:rPr>
              <w:t xml:space="preserve"> các hoạt động của tổ đại biểu, các cuộc tiếp xúc cử tri, lắng nghe ý kiến của cử tri và kịp thời phản ảnh những vấn đề khó khăn, bức xúc của cử tri đến các cơ quan chức năng để có biện pháp chỉ đạo, giải quyết các </w:t>
            </w:r>
            <w:r>
              <w:rPr>
                <w:bCs/>
                <w:sz w:val="20"/>
                <w:szCs w:val="20"/>
              </w:rPr>
              <w:t>nguyện vọng chính đáng của cử tri.</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b)</w:t>
            </w:r>
          </w:p>
        </w:tc>
        <w:tc>
          <w:tcPr>
            <w:tcW w:w="5812" w:type="dxa"/>
          </w:tcPr>
          <w:p w:rsidR="00EF2C95" w:rsidRDefault="00EF2C95" w:rsidP="00CC7492">
            <w:pPr>
              <w:pStyle w:val="NormalWeb"/>
              <w:spacing w:before="60" w:after="60" w:line="300" w:lineRule="atLeast"/>
              <w:rPr>
                <w:bCs/>
                <w:sz w:val="20"/>
                <w:szCs w:val="20"/>
              </w:rPr>
            </w:pPr>
            <w:r>
              <w:rPr>
                <w:bCs/>
                <w:sz w:val="20"/>
                <w:szCs w:val="20"/>
              </w:rPr>
              <w:t xml:space="preserve">- </w:t>
            </w:r>
            <w:r>
              <w:rPr>
                <w:bCs/>
                <w:sz w:val="20"/>
                <w:szCs w:val="20"/>
                <w:lang w:val="vi-VN"/>
              </w:rPr>
              <w:t xml:space="preserve">Phát huy tốt vai trò, nhiệm vụ của người đại biểu dân cử; </w:t>
            </w:r>
            <w:r>
              <w:rPr>
                <w:bCs/>
                <w:sz w:val="20"/>
                <w:szCs w:val="20"/>
              </w:rPr>
              <w:t>tích cực giải thích, vận động cử tri thực hiện các chủ trương của Đảng, chính sách, pháp luật của Nhà nước.</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lastRenderedPageBreak/>
              <w:t>c)</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lang w:val="vi-VN"/>
              </w:rPr>
              <w:t xml:space="preserve">Tích cực tham gia thảo luận, chất vấn tại </w:t>
            </w:r>
            <w:r>
              <w:rPr>
                <w:bCs/>
                <w:sz w:val="20"/>
                <w:szCs w:val="20"/>
              </w:rPr>
              <w:t xml:space="preserve">các </w:t>
            </w:r>
            <w:r>
              <w:rPr>
                <w:bCs/>
                <w:sz w:val="20"/>
                <w:szCs w:val="20"/>
                <w:lang w:val="vi-VN"/>
              </w:rPr>
              <w:t xml:space="preserve">kỳ họp </w:t>
            </w:r>
            <w:r>
              <w:rPr>
                <w:bCs/>
                <w:sz w:val="20"/>
                <w:szCs w:val="20"/>
              </w:rPr>
              <w:t xml:space="preserve">Hội đồng nhân dân huyện, </w:t>
            </w:r>
            <w:r>
              <w:rPr>
                <w:bCs/>
                <w:sz w:val="20"/>
                <w:szCs w:val="20"/>
                <w:lang w:val="vi-VN"/>
              </w:rPr>
              <w:t>góp phần nâng cao chất lượng các kỳ họp</w:t>
            </w:r>
            <w:r>
              <w:rPr>
                <w:bCs/>
                <w:sz w:val="20"/>
                <w:szCs w:val="20"/>
              </w:rPr>
              <w:t xml:space="preserve"> Hội đồng nhân dân huyện.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3</w:t>
            </w:r>
          </w:p>
        </w:tc>
        <w:tc>
          <w:tcPr>
            <w:tcW w:w="5812" w:type="dxa"/>
          </w:tcPr>
          <w:p w:rsidR="00EF2C95" w:rsidRDefault="00EF2C95" w:rsidP="00CC7492">
            <w:pPr>
              <w:pStyle w:val="NormalWeb"/>
              <w:spacing w:before="60" w:beforeAutospacing="0" w:after="60" w:afterAutospacing="0" w:line="300" w:lineRule="atLeast"/>
              <w:jc w:val="both"/>
              <w:rPr>
                <w:b/>
                <w:sz w:val="20"/>
                <w:szCs w:val="20"/>
              </w:rPr>
            </w:pPr>
            <w:r>
              <w:rPr>
                <w:b/>
                <w:sz w:val="20"/>
                <w:szCs w:val="20"/>
              </w:rPr>
              <w:t>Kết quả công tác lãnh đạo, chỉ đạo, quản lý, điều hành; thực hiện chức trách, nhiệm vụ; mức độ hoàn thành nhiệm vụ của các tổ chức, cơ quan, đơn vị thuộc quyền quản lý; khả năng quy tụ, xây dựng đoàn kết nội bộ</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46</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3.1</w:t>
            </w:r>
          </w:p>
        </w:tc>
        <w:tc>
          <w:tcPr>
            <w:tcW w:w="5812" w:type="dxa"/>
          </w:tcPr>
          <w:p w:rsidR="00EF2C95" w:rsidRDefault="00EF2C95" w:rsidP="00CC7492">
            <w:pPr>
              <w:pStyle w:val="NormalWeb"/>
              <w:spacing w:before="60" w:beforeAutospacing="0" w:after="60" w:afterAutospacing="0" w:line="300" w:lineRule="atLeast"/>
              <w:jc w:val="both"/>
              <w:rPr>
                <w:bCs/>
                <w:sz w:val="20"/>
                <w:szCs w:val="20"/>
              </w:rPr>
            </w:pPr>
            <w:r>
              <w:rPr>
                <w:bCs/>
                <w:sz w:val="20"/>
                <w:szCs w:val="20"/>
              </w:rPr>
              <w:t>Việc tham mưu lãnh đạo, chỉ đạo xây dựng quy chế làm việc và gương mẫu chấp hành quy chế làm việc của cơ quan.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3.2</w:t>
            </w:r>
          </w:p>
        </w:tc>
        <w:tc>
          <w:tcPr>
            <w:tcW w:w="5812" w:type="dxa"/>
          </w:tcPr>
          <w:p w:rsidR="00EF2C95" w:rsidRDefault="00EF2C95" w:rsidP="00CC7492">
            <w:pPr>
              <w:pStyle w:val="NormalWeb"/>
              <w:spacing w:before="60" w:line="300" w:lineRule="atLeast"/>
              <w:rPr>
                <w:bCs/>
                <w:sz w:val="20"/>
                <w:szCs w:val="20"/>
                <w:lang w:bidi="vi-VN"/>
              </w:rPr>
            </w:pPr>
            <w:r>
              <w:rPr>
                <w:sz w:val="20"/>
                <w:szCs w:val="20"/>
              </w:rPr>
              <w:t>Chất lượng thẩm tra dự thảo nghị quyết, báo cáo, đề án</w:t>
            </w:r>
            <w:r>
              <w:rPr>
                <w:bCs/>
                <w:sz w:val="20"/>
                <w:szCs w:val="20"/>
              </w:rPr>
              <w:t> liên quan đến lĩnh vực kinh tế - ngân sách trước khi trình HĐND xã xem xét, quyết định </w:t>
            </w:r>
            <w:r>
              <w:rPr>
                <w:bCs/>
                <w:sz w:val="20"/>
                <w:szCs w:val="20"/>
                <w:lang w:bidi="vi-VN"/>
              </w:rPr>
              <w:t>theo thẩm quyền, đúng quy trình, thể thức; ban hành đúng thời hạn, không để xảy ra sai sót.</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3.3</w:t>
            </w:r>
          </w:p>
        </w:tc>
        <w:tc>
          <w:tcPr>
            <w:tcW w:w="5812" w:type="dxa"/>
          </w:tcPr>
          <w:p w:rsidR="00EF2C95" w:rsidRDefault="00EF2C95" w:rsidP="00CC7492">
            <w:pPr>
              <w:pStyle w:val="NormalWeb"/>
              <w:spacing w:before="60" w:after="60" w:line="300" w:lineRule="atLeast"/>
              <w:jc w:val="both"/>
              <w:rPr>
                <w:sz w:val="20"/>
                <w:szCs w:val="20"/>
              </w:rPr>
            </w:pPr>
            <w:r>
              <w:rPr>
                <w:sz w:val="20"/>
                <w:szCs w:val="20"/>
              </w:rPr>
              <w:t>Chất lượng t</w:t>
            </w:r>
            <w:r w:rsidRPr="001227D1">
              <w:rPr>
                <w:sz w:val="20"/>
                <w:szCs w:val="20"/>
              </w:rPr>
              <w:t>hẩm tra báo cáo về tình hình thực hiện kế hoạch phát triển kinh tế - xã hội, dự toán ngân sách nhà nước, quyết toán ngân sách nhà nước hằng năm của UBND xã. </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3.4</w:t>
            </w:r>
          </w:p>
        </w:tc>
        <w:tc>
          <w:tcPr>
            <w:tcW w:w="5812" w:type="dxa"/>
          </w:tcPr>
          <w:p w:rsidR="00EF2C95" w:rsidRDefault="00EF2C95" w:rsidP="00CC7492">
            <w:pPr>
              <w:pStyle w:val="NormalWeb"/>
              <w:spacing w:before="60" w:after="60" w:line="300" w:lineRule="atLeast"/>
              <w:jc w:val="both"/>
              <w:rPr>
                <w:sz w:val="20"/>
                <w:szCs w:val="20"/>
              </w:rPr>
            </w:pPr>
            <w:r>
              <w:rPr>
                <w:sz w:val="20"/>
                <w:szCs w:val="20"/>
              </w:rPr>
              <w:t>Tham mưu và tham gia g</w:t>
            </w:r>
            <w:r w:rsidRPr="001227D1">
              <w:rPr>
                <w:sz w:val="20"/>
                <w:szCs w:val="20"/>
              </w:rPr>
              <w:t>iám sát việc tuân theo Hiến pháp, pháp luật trong lĩnh vực kinh tế - ngân sách trên địa bàn xã.</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3.5</w:t>
            </w:r>
          </w:p>
        </w:tc>
        <w:tc>
          <w:tcPr>
            <w:tcW w:w="5812" w:type="dxa"/>
          </w:tcPr>
          <w:p w:rsidR="00EF2C95" w:rsidRDefault="00EF2C95" w:rsidP="00CC7492">
            <w:pPr>
              <w:pStyle w:val="NormalWeb"/>
              <w:spacing w:before="60" w:after="60" w:line="300" w:lineRule="atLeast"/>
              <w:jc w:val="both"/>
              <w:rPr>
                <w:sz w:val="20"/>
                <w:szCs w:val="20"/>
              </w:rPr>
            </w:pPr>
            <w:r>
              <w:rPr>
                <w:sz w:val="20"/>
                <w:szCs w:val="20"/>
              </w:rPr>
              <w:t>Tham mưu và tham gia g</w:t>
            </w:r>
            <w:r w:rsidRPr="001227D1">
              <w:rPr>
                <w:sz w:val="20"/>
                <w:szCs w:val="20"/>
              </w:rPr>
              <w:t>iám sát hoạt động của UBND cùng cấp và các cơ quan chuyên môn thuộc UBND cùng cấp trong việc triển khai thực hiện các nghị quyết của HĐND xã về lĩnh vực kinh tế - ngân sách</w:t>
            </w:r>
            <w:r>
              <w:rPr>
                <w:sz w:val="20"/>
                <w:szCs w:val="20"/>
              </w:rPr>
              <w:t xml:space="preserve">; </w:t>
            </w:r>
            <w:r w:rsidRPr="001227D1">
              <w:rPr>
                <w:sz w:val="20"/>
                <w:szCs w:val="20"/>
              </w:rPr>
              <w:t>việc thực hiện chương trình mục tiêu quốc gia và các dự án phát triển kinh tế tại địa phương. </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3.6</w:t>
            </w:r>
          </w:p>
        </w:tc>
        <w:tc>
          <w:tcPr>
            <w:tcW w:w="5812" w:type="dxa"/>
          </w:tcPr>
          <w:p w:rsidR="00EF2C95" w:rsidRDefault="00EF2C95" w:rsidP="00CC7492">
            <w:pPr>
              <w:pStyle w:val="NormalWeb"/>
              <w:spacing w:before="60" w:beforeAutospacing="0" w:after="60" w:afterAutospacing="0" w:line="300" w:lineRule="atLeast"/>
              <w:jc w:val="both"/>
              <w:rPr>
                <w:sz w:val="20"/>
                <w:szCs w:val="20"/>
              </w:rPr>
            </w:pPr>
            <w:r>
              <w:rPr>
                <w:sz w:val="20"/>
                <w:szCs w:val="20"/>
              </w:rPr>
              <w:t>Tham mưu tổ chức các đoàn khảo sát, giám sát về những vấn đề thuộc lĩnh vực kinh tế - ngân sách theo chương trình, kế hoạch công tác của Ban hoặc theo yêu cầu của Thường trực HĐND, HĐND xã</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3.7</w:t>
            </w:r>
          </w:p>
        </w:tc>
        <w:tc>
          <w:tcPr>
            <w:tcW w:w="5812" w:type="dxa"/>
          </w:tcPr>
          <w:p w:rsidR="00EF2C95" w:rsidRDefault="00EF2C95" w:rsidP="00CC7492">
            <w:pPr>
              <w:pStyle w:val="NormalWeb"/>
              <w:spacing w:before="60" w:after="60" w:line="300" w:lineRule="atLeast"/>
              <w:jc w:val="both"/>
              <w:rPr>
                <w:sz w:val="20"/>
                <w:szCs w:val="20"/>
              </w:rPr>
            </w:pPr>
            <w:r w:rsidRPr="0066645F">
              <w:rPr>
                <w:sz w:val="20"/>
                <w:szCs w:val="20"/>
              </w:rPr>
              <w:t>Tham mưu cho Thường trực HĐND, HĐND xã về các chủ trương, biện pháp thúc đẩy phát triển kinh tế, quản lý ngân sách hiệu quả tại địa phương.</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3.8</w:t>
            </w:r>
          </w:p>
        </w:tc>
        <w:tc>
          <w:tcPr>
            <w:tcW w:w="5812" w:type="dxa"/>
          </w:tcPr>
          <w:p w:rsidR="00EF2C95" w:rsidRDefault="00EF2C95" w:rsidP="00CC7492">
            <w:pPr>
              <w:pStyle w:val="NormalWeb"/>
              <w:spacing w:before="60" w:beforeAutospacing="0" w:after="60" w:afterAutospacing="0" w:line="300" w:lineRule="atLeast"/>
              <w:jc w:val="both"/>
              <w:rPr>
                <w:sz w:val="20"/>
                <w:szCs w:val="20"/>
              </w:rPr>
            </w:pPr>
            <w:r>
              <w:rPr>
                <w:sz w:val="20"/>
                <w:szCs w:val="20"/>
              </w:rPr>
              <w:t>Tham mưu kiến nghị với các cơ quan, tổ chức, cá nhân có thẩm quyền về những vấn đề thuộc lĩnh vực phụ trách.</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3.9</w:t>
            </w:r>
          </w:p>
        </w:tc>
        <w:tc>
          <w:tcPr>
            <w:tcW w:w="5812" w:type="dxa"/>
          </w:tcPr>
          <w:p w:rsidR="00EF2C95" w:rsidRDefault="00EF2C95" w:rsidP="00CC7492">
            <w:pPr>
              <w:pStyle w:val="NormalWeb"/>
              <w:spacing w:before="60" w:after="60" w:line="300" w:lineRule="atLeast"/>
              <w:rPr>
                <w:sz w:val="20"/>
                <w:szCs w:val="20"/>
                <w:lang w:bidi="vi-VN"/>
              </w:rPr>
            </w:pPr>
            <w:r w:rsidRPr="00DE640E">
              <w:rPr>
                <w:sz w:val="20"/>
                <w:szCs w:val="20"/>
                <w:lang w:bidi="vi-VN"/>
              </w:rPr>
              <w:t>Tổ chức, điều hành các phiên họp, hội nghị</w:t>
            </w:r>
            <w:r>
              <w:rPr>
                <w:sz w:val="20"/>
                <w:szCs w:val="20"/>
                <w:lang w:bidi="vi-VN"/>
              </w:rPr>
              <w:t xml:space="preserve">… được phân công </w:t>
            </w:r>
            <w:r w:rsidRPr="00DE640E">
              <w:rPr>
                <w:sz w:val="20"/>
                <w:szCs w:val="20"/>
                <w:lang w:bidi="vi-VN"/>
              </w:rPr>
              <w:t>bảo đảm khoa học, kỷ cưong, phát huy hiệu quả của các cơ quan chuyên môn, tổ giúp việc.</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3.10</w:t>
            </w:r>
          </w:p>
        </w:tc>
        <w:tc>
          <w:tcPr>
            <w:tcW w:w="5812" w:type="dxa"/>
          </w:tcPr>
          <w:p w:rsidR="00EF2C95" w:rsidRDefault="00EF2C95" w:rsidP="00CC7492">
            <w:pPr>
              <w:pStyle w:val="NormalWeb"/>
              <w:spacing w:before="60" w:after="60" w:line="300" w:lineRule="atLeast"/>
              <w:rPr>
                <w:bCs/>
                <w:sz w:val="20"/>
                <w:szCs w:val="20"/>
              </w:rPr>
            </w:pPr>
            <w:r>
              <w:rPr>
                <w:bCs/>
                <w:sz w:val="20"/>
                <w:szCs w:val="20"/>
              </w:rPr>
              <w:t>Tinh thần năng động, đổi mới, sáng tạo, dám nghĩ, dám làm, dám chịu trách nhiệm.</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3.11</w:t>
            </w:r>
          </w:p>
        </w:tc>
        <w:tc>
          <w:tcPr>
            <w:tcW w:w="5812" w:type="dxa"/>
          </w:tcPr>
          <w:p w:rsidR="00EF2C95" w:rsidRDefault="00EF2C95" w:rsidP="00CC7492">
            <w:pPr>
              <w:pStyle w:val="NormalWeb"/>
              <w:spacing w:before="60" w:after="60" w:line="300" w:lineRule="atLeast"/>
              <w:rPr>
                <w:bCs/>
                <w:sz w:val="20"/>
                <w:szCs w:val="20"/>
              </w:rPr>
            </w:pPr>
            <w:r>
              <w:rPr>
                <w:bCs/>
                <w:sz w:val="20"/>
                <w:szCs w:val="20"/>
              </w:rPr>
              <w:t>Khả năng xử lý những vấn đề khó, phức tạp, nhạy cảm trong thực hiện nhiệm vụ.</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3.12</w:t>
            </w:r>
          </w:p>
        </w:tc>
        <w:tc>
          <w:tcPr>
            <w:tcW w:w="5812" w:type="dxa"/>
          </w:tcPr>
          <w:p w:rsidR="00EF2C95" w:rsidRDefault="00EF2C95" w:rsidP="00CC7492">
            <w:pPr>
              <w:pStyle w:val="NormalWeb"/>
              <w:spacing w:before="60" w:after="60" w:line="300" w:lineRule="atLeast"/>
              <w:rPr>
                <w:bCs/>
                <w:sz w:val="20"/>
                <w:szCs w:val="20"/>
              </w:rPr>
            </w:pPr>
            <w:r>
              <w:rPr>
                <w:bCs/>
                <w:sz w:val="20"/>
                <w:szCs w:val="20"/>
              </w:rPr>
              <w:t xml:space="preserve">Tham mưu chỉ đạo thực hiện công tác phòng, chống tham nhũng, thực hành tiết kiệm, chống lãng phí, tiêu cực trong cơ quan. </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3.13</w:t>
            </w:r>
          </w:p>
        </w:tc>
        <w:tc>
          <w:tcPr>
            <w:tcW w:w="5812" w:type="dxa"/>
          </w:tcPr>
          <w:p w:rsidR="00EF2C95" w:rsidRDefault="00EF2C95" w:rsidP="00CC7492">
            <w:pPr>
              <w:pStyle w:val="NormalWeb"/>
              <w:spacing w:before="60" w:after="60" w:line="300" w:lineRule="atLeast"/>
              <w:rPr>
                <w:bCs/>
                <w:sz w:val="20"/>
                <w:szCs w:val="20"/>
              </w:rPr>
            </w:pPr>
            <w:r>
              <w:rPr>
                <w:bCs/>
                <w:sz w:val="20"/>
                <w:szCs w:val="20"/>
              </w:rPr>
              <w:t>Tham mưu chỉ đạo thực hiện công tác cải cách hành chính, chuyển đổi số, ứng dụng công nghệ thông tin trong cơ quan.</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3.14</w:t>
            </w:r>
          </w:p>
        </w:tc>
        <w:tc>
          <w:tcPr>
            <w:tcW w:w="5812" w:type="dxa"/>
          </w:tcPr>
          <w:p w:rsidR="00EF2C95" w:rsidRDefault="00EF2C95" w:rsidP="00CC7492">
            <w:pPr>
              <w:pStyle w:val="NormalWeb"/>
              <w:spacing w:before="60" w:after="60" w:line="300" w:lineRule="atLeast"/>
              <w:rPr>
                <w:bCs/>
                <w:sz w:val="20"/>
                <w:szCs w:val="20"/>
              </w:rPr>
            </w:pPr>
            <w:r>
              <w:rPr>
                <w:bCs/>
                <w:sz w:val="20"/>
                <w:szCs w:val="20"/>
              </w:rPr>
              <w:t>Khả năng quy tụ, xây dựng đoàn kết nội bộ.</w:t>
            </w:r>
          </w:p>
        </w:tc>
        <w:tc>
          <w:tcPr>
            <w:tcW w:w="1418" w:type="dxa"/>
          </w:tcPr>
          <w:p w:rsidR="00EF2C95" w:rsidRDefault="00EF2C95" w:rsidP="00CC7492">
            <w:pPr>
              <w:pStyle w:val="NormalWeb"/>
              <w:spacing w:before="60" w:beforeAutospacing="0" w:after="60" w:afterAutospacing="0" w:line="300" w:lineRule="atLeast"/>
              <w:jc w:val="center"/>
              <w:rPr>
                <w:bCs/>
                <w:sz w:val="20"/>
                <w:szCs w:val="20"/>
              </w:rPr>
            </w:pPr>
            <w:r>
              <w:rPr>
                <w:bCs/>
                <w:sz w:val="20"/>
                <w:szCs w:val="20"/>
              </w:rPr>
              <w:t>3</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4</w:t>
            </w:r>
          </w:p>
        </w:tc>
        <w:tc>
          <w:tcPr>
            <w:tcW w:w="5812" w:type="dxa"/>
          </w:tcPr>
          <w:p w:rsidR="00EF2C95" w:rsidRDefault="00EF2C95" w:rsidP="00CC7492">
            <w:pPr>
              <w:pStyle w:val="NormalWeb"/>
              <w:spacing w:before="60" w:after="60" w:line="300" w:lineRule="atLeast"/>
              <w:rPr>
                <w:b/>
                <w:sz w:val="20"/>
                <w:szCs w:val="20"/>
              </w:rPr>
            </w:pPr>
            <w:r>
              <w:rPr>
                <w:b/>
                <w:sz w:val="20"/>
                <w:szCs w:val="20"/>
              </w:rPr>
              <w:t xml:space="preserve">Kết quả đánh giá, xếp loại chất lượng của tập thể cơ quan, đơn vị và của đội ngũ cán bộ, đảng viên thuộc thẩm quyền quản lý trực </w:t>
            </w:r>
            <w:r>
              <w:rPr>
                <w:b/>
                <w:sz w:val="20"/>
                <w:szCs w:val="20"/>
              </w:rPr>
              <w:lastRenderedPageBreak/>
              <w:t>tiếp của cá nhân (nếu có)</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lastRenderedPageBreak/>
              <w:t>4</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r w:rsidR="00EF2C95" w:rsidTr="00CC7492">
        <w:tc>
          <w:tcPr>
            <w:tcW w:w="709" w:type="dxa"/>
          </w:tcPr>
          <w:p w:rsidR="00EF2C95" w:rsidRDefault="00EF2C95" w:rsidP="00CC7492">
            <w:pPr>
              <w:pStyle w:val="NormalWeb"/>
              <w:spacing w:before="60" w:beforeAutospacing="0" w:after="60" w:afterAutospacing="0" w:line="300" w:lineRule="atLeast"/>
              <w:jc w:val="center"/>
              <w:rPr>
                <w:b/>
                <w:sz w:val="20"/>
                <w:szCs w:val="20"/>
              </w:rPr>
            </w:pPr>
          </w:p>
        </w:tc>
        <w:tc>
          <w:tcPr>
            <w:tcW w:w="5812" w:type="dxa"/>
          </w:tcPr>
          <w:p w:rsidR="00EF2C95" w:rsidRDefault="00EF2C95" w:rsidP="00CC7492">
            <w:pPr>
              <w:pStyle w:val="NormalWeb"/>
              <w:spacing w:before="60" w:after="60" w:line="300" w:lineRule="atLeast"/>
              <w:rPr>
                <w:b/>
                <w:sz w:val="20"/>
                <w:szCs w:val="20"/>
              </w:rPr>
            </w:pPr>
            <w:r>
              <w:rPr>
                <w:b/>
                <w:sz w:val="20"/>
                <w:szCs w:val="20"/>
              </w:rPr>
              <w:t>TỔNG ĐIỂM = Điểm nhóm I + Điểm nhóm II</w:t>
            </w:r>
          </w:p>
        </w:tc>
        <w:tc>
          <w:tcPr>
            <w:tcW w:w="1418" w:type="dxa"/>
          </w:tcPr>
          <w:p w:rsidR="00EF2C95" w:rsidRDefault="00EF2C95" w:rsidP="00CC7492">
            <w:pPr>
              <w:pStyle w:val="NormalWeb"/>
              <w:spacing w:before="60" w:beforeAutospacing="0" w:after="60" w:afterAutospacing="0" w:line="300" w:lineRule="atLeast"/>
              <w:jc w:val="center"/>
              <w:rPr>
                <w:b/>
                <w:sz w:val="20"/>
                <w:szCs w:val="20"/>
              </w:rPr>
            </w:pPr>
            <w:r>
              <w:rPr>
                <w:b/>
                <w:sz w:val="20"/>
                <w:szCs w:val="20"/>
              </w:rPr>
              <w:t>100</w:t>
            </w:r>
          </w:p>
        </w:tc>
        <w:tc>
          <w:tcPr>
            <w:tcW w:w="1417" w:type="dxa"/>
          </w:tcPr>
          <w:p w:rsidR="00EF2C95" w:rsidRDefault="00EF2C95" w:rsidP="00CC7492">
            <w:pPr>
              <w:pStyle w:val="NormalWeb"/>
              <w:spacing w:before="60" w:beforeAutospacing="0" w:after="60" w:afterAutospacing="0" w:line="300" w:lineRule="atLeast"/>
              <w:rPr>
                <w:bCs/>
                <w:sz w:val="20"/>
                <w:szCs w:val="20"/>
              </w:rPr>
            </w:pPr>
          </w:p>
        </w:tc>
        <w:tc>
          <w:tcPr>
            <w:tcW w:w="958" w:type="dxa"/>
          </w:tcPr>
          <w:p w:rsidR="00EF2C95" w:rsidRDefault="00EF2C95" w:rsidP="00CC7492">
            <w:pPr>
              <w:pStyle w:val="NormalWeb"/>
              <w:spacing w:before="60" w:beforeAutospacing="0" w:after="60" w:afterAutospacing="0" w:line="300" w:lineRule="atLeast"/>
              <w:rPr>
                <w:bCs/>
              </w:rPr>
            </w:pPr>
          </w:p>
        </w:tc>
      </w:tr>
    </w:tbl>
    <w:p w:rsidR="00EF2C95" w:rsidRDefault="00EF2C95" w:rsidP="00EF2C95">
      <w:pPr>
        <w:pStyle w:val="NormalWeb"/>
        <w:spacing w:before="60" w:beforeAutospacing="0" w:after="60" w:afterAutospacing="0" w:line="300" w:lineRule="atLeast"/>
        <w:ind w:firstLine="377"/>
        <w:rPr>
          <w:bCs/>
          <w:sz w:val="28"/>
          <w:szCs w:val="28"/>
        </w:rPr>
      </w:pPr>
    </w:p>
    <w:p w:rsidR="00EF2C95" w:rsidRDefault="00EF2C95" w:rsidP="00EF2C95">
      <w:pPr>
        <w:pStyle w:val="NormalWeb"/>
        <w:spacing w:before="60" w:beforeAutospacing="0" w:after="60" w:afterAutospacing="0" w:line="300" w:lineRule="atLeast"/>
        <w:ind w:firstLine="377"/>
        <w:rPr>
          <w:bCs/>
          <w:sz w:val="28"/>
          <w:szCs w:val="28"/>
        </w:rPr>
      </w:pPr>
      <w:r w:rsidRPr="008F02D4">
        <w:rPr>
          <w:bCs/>
          <w:sz w:val="28"/>
          <w:szCs w:val="28"/>
        </w:rPr>
        <w:t>Nêu ngắn gọn mô hình đổi mới, sáng tạo, mô hình hay (nếu có). Trường hợp cá nhân (tự chấm), cơ quan, đơn vị nhận xét đạt từ 90 điểm trở lên thì phải hoàn thành 100% nhiệm vụ được giao, trong đó có ít nhất 30% số nhiệm vụ hoàn thành vượt mức: .......................................................................................................................................................................................................................….................................................................................................................................................................................................................................................................................….................................................</w:t>
      </w:r>
      <w:r>
        <w:rPr>
          <w:bCs/>
          <w:sz w:val="28"/>
          <w:szCs w:val="28"/>
        </w:rPr>
        <w:t>........................................................................................................................</w:t>
      </w:r>
    </w:p>
    <w:p w:rsidR="00EF2C95" w:rsidRDefault="00EF2C95" w:rsidP="00EF2C95">
      <w:pPr>
        <w:pStyle w:val="NormalWeb"/>
        <w:spacing w:before="60" w:beforeAutospacing="0" w:after="60" w:afterAutospacing="0" w:line="300" w:lineRule="atLeast"/>
        <w:ind w:firstLine="377"/>
        <w:rPr>
          <w:bCs/>
          <w:sz w:val="28"/>
          <w:szCs w:val="28"/>
        </w:rPr>
      </w:pPr>
      <w:r w:rsidRPr="008F02D4">
        <w:rPr>
          <w:bCs/>
          <w:sz w:val="28"/>
          <w:szCs w:val="28"/>
        </w:rPr>
        <w:t>Đề nghị xếp loại mức chất lượng: ………………..……</w:t>
      </w:r>
      <w:r>
        <w:rPr>
          <w:bCs/>
          <w:sz w:val="28"/>
          <w:szCs w:val="28"/>
        </w:rPr>
        <w:t>………………………...</w:t>
      </w:r>
    </w:p>
    <w:p w:rsidR="00EF2C95" w:rsidRDefault="00EF2C95" w:rsidP="00EF2C95">
      <w:pPr>
        <w:pStyle w:val="NormalWeb"/>
        <w:spacing w:before="60" w:beforeAutospacing="0" w:after="60" w:afterAutospacing="0" w:line="300" w:lineRule="atLeast"/>
        <w:ind w:firstLine="377"/>
        <w:rPr>
          <w:bCs/>
          <w:sz w:val="28"/>
          <w:szCs w:val="28"/>
        </w:rPr>
      </w:pPr>
      <w:r w:rsidRPr="008F02D4">
        <w:rPr>
          <w:bCs/>
          <w:sz w:val="28"/>
          <w:szCs w:val="28"/>
        </w:rPr>
        <w:t>(“Hoàn thành xuất sắc nhiệm vụ”, “Hoàn thành tốt nhiệm vụ”, “Hoàn thành nhiệm vụ”, “Không hoàn thành nhiệm vụ”).</w:t>
      </w:r>
      <w:r w:rsidRPr="008F02D4">
        <w:rPr>
          <w:bCs/>
          <w:sz w:val="28"/>
          <w:szCs w:val="28"/>
        </w:rPr>
        <w:tab/>
      </w:r>
      <w:r w:rsidRPr="008F02D4">
        <w:rPr>
          <w:bCs/>
          <w:sz w:val="28"/>
          <w:szCs w:val="28"/>
        </w:rPr>
        <w:tab/>
      </w:r>
      <w:r w:rsidRPr="008F02D4">
        <w:rPr>
          <w:bCs/>
          <w:sz w:val="28"/>
          <w:szCs w:val="28"/>
        </w:rPr>
        <w:tab/>
      </w:r>
      <w:r w:rsidRPr="008F02D4">
        <w:rPr>
          <w:bCs/>
          <w:sz w:val="28"/>
          <w:szCs w:val="28"/>
        </w:rPr>
        <w:tab/>
      </w:r>
    </w:p>
    <w:p w:rsidR="00EF2C95" w:rsidRDefault="00EF2C95" w:rsidP="00EF2C95">
      <w:pPr>
        <w:spacing w:line="264" w:lineRule="auto"/>
        <w:ind w:right="57"/>
        <w:rPr>
          <w:sz w:val="10"/>
        </w:rPr>
      </w:pPr>
    </w:p>
    <w:p w:rsidR="00EF2C95" w:rsidRPr="008F02D4" w:rsidRDefault="00EF2C95" w:rsidP="00EF2C95">
      <w:pPr>
        <w:spacing w:line="264" w:lineRule="auto"/>
        <w:ind w:left="57" w:right="57"/>
        <w:jc w:val="center"/>
        <w:rPr>
          <w:b/>
          <w:bCs/>
          <w:sz w:val="28"/>
          <w:szCs w:val="28"/>
        </w:rPr>
      </w:pPr>
      <w:r>
        <w:rPr>
          <w:sz w:val="28"/>
          <w:szCs w:val="28"/>
        </w:rPr>
        <w:t xml:space="preserve">                                                                                           </w:t>
      </w:r>
      <w:r w:rsidRPr="008F02D4">
        <w:rPr>
          <w:b/>
          <w:bCs/>
          <w:sz w:val="28"/>
          <w:szCs w:val="28"/>
        </w:rPr>
        <w:t>NGƯỜI ĐÁNH GIÁ</w:t>
      </w:r>
    </w:p>
    <w:p w:rsidR="00EF2C95" w:rsidRPr="006F138E" w:rsidRDefault="00EF2C95" w:rsidP="00EF2C95">
      <w:pPr>
        <w:pStyle w:val="NormalWeb"/>
        <w:spacing w:before="60" w:beforeAutospacing="0" w:after="60" w:afterAutospacing="0" w:line="300" w:lineRule="atLeast"/>
        <w:ind w:firstLine="737"/>
        <w:jc w:val="both"/>
        <w:rPr>
          <w:sz w:val="29"/>
          <w:szCs w:val="29"/>
          <w:lang w:val="vi-VN"/>
        </w:rPr>
      </w:pPr>
      <w:r w:rsidRPr="006F138E">
        <w:rPr>
          <w:i/>
          <w:iCs/>
          <w:sz w:val="29"/>
          <w:szCs w:val="29"/>
          <w:lang w:val="vi-VN"/>
        </w:rPr>
        <w:t xml:space="preserve">                                                                                   </w:t>
      </w:r>
      <w:r>
        <w:rPr>
          <w:i/>
          <w:iCs/>
          <w:sz w:val="29"/>
          <w:szCs w:val="29"/>
        </w:rPr>
        <w:t>(</w:t>
      </w:r>
      <w:r w:rsidRPr="006F138E">
        <w:rPr>
          <w:i/>
          <w:iCs/>
          <w:sz w:val="29"/>
          <w:szCs w:val="29"/>
          <w:lang w:val="vi-VN"/>
        </w:rPr>
        <w:t>Ký, ghi rõ họ tên</w:t>
      </w:r>
      <w:r>
        <w:rPr>
          <w:i/>
          <w:iCs/>
          <w:sz w:val="29"/>
          <w:szCs w:val="29"/>
        </w:rPr>
        <w:t>)</w:t>
      </w:r>
      <w:r w:rsidRPr="006F138E">
        <w:rPr>
          <w:i/>
          <w:iCs/>
          <w:sz w:val="29"/>
          <w:szCs w:val="29"/>
          <w:lang w:val="vi-VN"/>
        </w:rPr>
        <w:t xml:space="preserve">  </w:t>
      </w:r>
    </w:p>
    <w:p w:rsidR="00EF2C95" w:rsidRPr="006F138E" w:rsidRDefault="00EF2C95" w:rsidP="00EF2C95">
      <w:pPr>
        <w:spacing w:before="120" w:after="120" w:line="340" w:lineRule="atLeast"/>
        <w:ind w:firstLine="720"/>
        <w:rPr>
          <w:b/>
          <w:i/>
          <w:iCs/>
          <w:sz w:val="29"/>
          <w:szCs w:val="28"/>
          <w:lang w:val="vi-VN"/>
        </w:rPr>
      </w:pPr>
    </w:p>
    <w:p w:rsidR="00B07360" w:rsidRDefault="00B07360"/>
    <w:sectPr w:rsidR="00B07360" w:rsidSect="00EF2C95">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C95"/>
    <w:rsid w:val="00B07360"/>
    <w:rsid w:val="00D1759E"/>
    <w:rsid w:val="00EF2C95"/>
    <w:rsid w:val="00FF2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C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F2C95"/>
    <w:pPr>
      <w:keepNext/>
      <w:outlineLvl w:val="0"/>
    </w:pPr>
    <w:rPr>
      <w:b/>
      <w:bCs/>
      <w:color w:val="0000FF"/>
      <w:sz w:val="30"/>
    </w:rPr>
  </w:style>
  <w:style w:type="paragraph" w:styleId="Heading2">
    <w:name w:val="heading 2"/>
    <w:basedOn w:val="Normal"/>
    <w:next w:val="Normal"/>
    <w:link w:val="Heading2Char"/>
    <w:qFormat/>
    <w:rsid w:val="00EF2C95"/>
    <w:pPr>
      <w:keepNext/>
      <w:jc w:val="both"/>
      <w:outlineLvl w:val="1"/>
    </w:pPr>
    <w:rPr>
      <w:i/>
      <w:color w:val="0000FF"/>
      <w:sz w:val="30"/>
    </w:rPr>
  </w:style>
  <w:style w:type="paragraph" w:styleId="Heading3">
    <w:name w:val="heading 3"/>
    <w:basedOn w:val="Normal"/>
    <w:next w:val="Normal"/>
    <w:link w:val="Heading3Char"/>
    <w:qFormat/>
    <w:rsid w:val="00EF2C95"/>
    <w:pPr>
      <w:keepNext/>
      <w:outlineLvl w:val="2"/>
    </w:pPr>
    <w:rPr>
      <w:b/>
      <w:bCs/>
      <w:color w:val="0000FF"/>
      <w:sz w:val="28"/>
    </w:rPr>
  </w:style>
  <w:style w:type="paragraph" w:styleId="Heading5">
    <w:name w:val="heading 5"/>
    <w:basedOn w:val="Normal"/>
    <w:next w:val="Normal"/>
    <w:link w:val="Heading5Char"/>
    <w:qFormat/>
    <w:rsid w:val="00EF2C95"/>
    <w:pPr>
      <w:keepNext/>
      <w:jc w:val="center"/>
      <w:outlineLvl w:val="4"/>
    </w:pPr>
    <w:rPr>
      <w:i/>
      <w:i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C95"/>
    <w:rPr>
      <w:rFonts w:ascii="Times New Roman" w:eastAsia="Times New Roman" w:hAnsi="Times New Roman" w:cs="Times New Roman"/>
      <w:b/>
      <w:bCs/>
      <w:color w:val="0000FF"/>
      <w:sz w:val="30"/>
      <w:szCs w:val="24"/>
    </w:rPr>
  </w:style>
  <w:style w:type="character" w:customStyle="1" w:styleId="Heading2Char">
    <w:name w:val="Heading 2 Char"/>
    <w:basedOn w:val="DefaultParagraphFont"/>
    <w:link w:val="Heading2"/>
    <w:rsid w:val="00EF2C95"/>
    <w:rPr>
      <w:rFonts w:ascii="Times New Roman" w:eastAsia="Times New Roman" w:hAnsi="Times New Roman" w:cs="Times New Roman"/>
      <w:i/>
      <w:color w:val="0000FF"/>
      <w:sz w:val="30"/>
      <w:szCs w:val="24"/>
    </w:rPr>
  </w:style>
  <w:style w:type="character" w:customStyle="1" w:styleId="Heading3Char">
    <w:name w:val="Heading 3 Char"/>
    <w:basedOn w:val="DefaultParagraphFont"/>
    <w:link w:val="Heading3"/>
    <w:rsid w:val="00EF2C95"/>
    <w:rPr>
      <w:rFonts w:ascii="Times New Roman" w:eastAsia="Times New Roman" w:hAnsi="Times New Roman" w:cs="Times New Roman"/>
      <w:b/>
      <w:bCs/>
      <w:color w:val="0000FF"/>
      <w:sz w:val="28"/>
      <w:szCs w:val="24"/>
    </w:rPr>
  </w:style>
  <w:style w:type="character" w:customStyle="1" w:styleId="Heading5Char">
    <w:name w:val="Heading 5 Char"/>
    <w:basedOn w:val="DefaultParagraphFont"/>
    <w:link w:val="Heading5"/>
    <w:rsid w:val="00EF2C95"/>
    <w:rPr>
      <w:rFonts w:ascii="Times New Roman" w:eastAsia="Times New Roman" w:hAnsi="Times New Roman" w:cs="Times New Roman"/>
      <w:i/>
      <w:iCs/>
      <w:color w:val="0000FF"/>
      <w:sz w:val="24"/>
      <w:szCs w:val="24"/>
    </w:rPr>
  </w:style>
  <w:style w:type="paragraph" w:styleId="NormalWeb">
    <w:name w:val="Normal (Web)"/>
    <w:basedOn w:val="Normal"/>
    <w:rsid w:val="00EF2C95"/>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C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F2C95"/>
    <w:pPr>
      <w:keepNext/>
      <w:outlineLvl w:val="0"/>
    </w:pPr>
    <w:rPr>
      <w:b/>
      <w:bCs/>
      <w:color w:val="0000FF"/>
      <w:sz w:val="30"/>
    </w:rPr>
  </w:style>
  <w:style w:type="paragraph" w:styleId="Heading2">
    <w:name w:val="heading 2"/>
    <w:basedOn w:val="Normal"/>
    <w:next w:val="Normal"/>
    <w:link w:val="Heading2Char"/>
    <w:qFormat/>
    <w:rsid w:val="00EF2C95"/>
    <w:pPr>
      <w:keepNext/>
      <w:jc w:val="both"/>
      <w:outlineLvl w:val="1"/>
    </w:pPr>
    <w:rPr>
      <w:i/>
      <w:color w:val="0000FF"/>
      <w:sz w:val="30"/>
    </w:rPr>
  </w:style>
  <w:style w:type="paragraph" w:styleId="Heading3">
    <w:name w:val="heading 3"/>
    <w:basedOn w:val="Normal"/>
    <w:next w:val="Normal"/>
    <w:link w:val="Heading3Char"/>
    <w:qFormat/>
    <w:rsid w:val="00EF2C95"/>
    <w:pPr>
      <w:keepNext/>
      <w:outlineLvl w:val="2"/>
    </w:pPr>
    <w:rPr>
      <w:b/>
      <w:bCs/>
      <w:color w:val="0000FF"/>
      <w:sz w:val="28"/>
    </w:rPr>
  </w:style>
  <w:style w:type="paragraph" w:styleId="Heading5">
    <w:name w:val="heading 5"/>
    <w:basedOn w:val="Normal"/>
    <w:next w:val="Normal"/>
    <w:link w:val="Heading5Char"/>
    <w:qFormat/>
    <w:rsid w:val="00EF2C95"/>
    <w:pPr>
      <w:keepNext/>
      <w:jc w:val="center"/>
      <w:outlineLvl w:val="4"/>
    </w:pPr>
    <w:rPr>
      <w:i/>
      <w:i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C95"/>
    <w:rPr>
      <w:rFonts w:ascii="Times New Roman" w:eastAsia="Times New Roman" w:hAnsi="Times New Roman" w:cs="Times New Roman"/>
      <w:b/>
      <w:bCs/>
      <w:color w:val="0000FF"/>
      <w:sz w:val="30"/>
      <w:szCs w:val="24"/>
    </w:rPr>
  </w:style>
  <w:style w:type="character" w:customStyle="1" w:styleId="Heading2Char">
    <w:name w:val="Heading 2 Char"/>
    <w:basedOn w:val="DefaultParagraphFont"/>
    <w:link w:val="Heading2"/>
    <w:rsid w:val="00EF2C95"/>
    <w:rPr>
      <w:rFonts w:ascii="Times New Roman" w:eastAsia="Times New Roman" w:hAnsi="Times New Roman" w:cs="Times New Roman"/>
      <w:i/>
      <w:color w:val="0000FF"/>
      <w:sz w:val="30"/>
      <w:szCs w:val="24"/>
    </w:rPr>
  </w:style>
  <w:style w:type="character" w:customStyle="1" w:styleId="Heading3Char">
    <w:name w:val="Heading 3 Char"/>
    <w:basedOn w:val="DefaultParagraphFont"/>
    <w:link w:val="Heading3"/>
    <w:rsid w:val="00EF2C95"/>
    <w:rPr>
      <w:rFonts w:ascii="Times New Roman" w:eastAsia="Times New Roman" w:hAnsi="Times New Roman" w:cs="Times New Roman"/>
      <w:b/>
      <w:bCs/>
      <w:color w:val="0000FF"/>
      <w:sz w:val="28"/>
      <w:szCs w:val="24"/>
    </w:rPr>
  </w:style>
  <w:style w:type="character" w:customStyle="1" w:styleId="Heading5Char">
    <w:name w:val="Heading 5 Char"/>
    <w:basedOn w:val="DefaultParagraphFont"/>
    <w:link w:val="Heading5"/>
    <w:rsid w:val="00EF2C95"/>
    <w:rPr>
      <w:rFonts w:ascii="Times New Roman" w:eastAsia="Times New Roman" w:hAnsi="Times New Roman" w:cs="Times New Roman"/>
      <w:i/>
      <w:iCs/>
      <w:color w:val="0000FF"/>
      <w:sz w:val="24"/>
      <w:szCs w:val="24"/>
    </w:rPr>
  </w:style>
  <w:style w:type="paragraph" w:styleId="NormalWeb">
    <w:name w:val="Normal (Web)"/>
    <w:basedOn w:val="Normal"/>
    <w:rsid w:val="00EF2C95"/>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1998</Words>
  <Characters>11391</Characters>
  <Application>Microsoft Office Word</Application>
  <DocSecurity>0</DocSecurity>
  <Lines>94</Lines>
  <Paragraphs>26</Paragraphs>
  <ScaleCrop>false</ScaleCrop>
  <Company/>
  <LinksUpToDate>false</LinksUpToDate>
  <CharactersWithSpaces>13363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2025-11-13T02:46:00Z</dcterms:created>
  <dcterms:modified xsi:type="dcterms:W3CDTF">2025-11-13T02:48:00Z</dcterms:modified>
</cp:coreProperties>
</file>